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27" w:rsidRPr="00057BF7" w:rsidRDefault="009C389D" w:rsidP="00057BF7">
      <w:pPr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-691515</wp:posOffset>
            </wp:positionV>
            <wp:extent cx="7573010" cy="10706100"/>
            <wp:effectExtent l="19050" t="0" r="8890" b="0"/>
            <wp:wrapNone/>
            <wp:docPr id="1" name="Рисунок 1" descr="C:\Documents and Settings\1\Рабочий стол\Консультации для родителей\Музыкальжные фоны\musik_stend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Консультации для родителей\Музыкальжные фоны\musik_stend\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327" w:rsidRPr="00057BF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М</w:t>
      </w:r>
      <w:r w:rsidR="00057BF7" w:rsidRPr="00057BF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ЕТОДЫ ОБУЧЕНИЯ В СЕМЬЕ</w:t>
      </w:r>
    </w:p>
    <w:p w:rsidR="007C1327" w:rsidRPr="00057BF7" w:rsidRDefault="007C1327" w:rsidP="00057BF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sz w:val="32"/>
          <w:szCs w:val="32"/>
        </w:rPr>
        <w:t xml:space="preserve">Основные педагогические методы (наглядный, словесный, практический) применимы и в музыкальном семейном воспитании. </w:t>
      </w: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b/>
          <w:sz w:val="32"/>
          <w:szCs w:val="32"/>
        </w:rPr>
        <w:t>Наглядно-слуховой метод</w:t>
      </w:r>
      <w:r w:rsidRPr="00057BF7">
        <w:rPr>
          <w:rFonts w:ascii="Times New Roman" w:hAnsi="Times New Roman" w:cs="Times New Roman"/>
          <w:sz w:val="32"/>
          <w:szCs w:val="32"/>
        </w:rPr>
        <w:t xml:space="preserve"> - основной метод музыкального воспитания. Если ребенок растет в семье, где звучит не только развлекательная музыка, но и классика и народная музыка, он, естественно, привыкает к ее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ее как фона для другой деятельности). </w:t>
      </w: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b/>
          <w:sz w:val="32"/>
          <w:szCs w:val="32"/>
        </w:rPr>
        <w:t>Наглядно-зрительный метод</w:t>
      </w:r>
      <w:r w:rsidRPr="00057BF7">
        <w:rPr>
          <w:rFonts w:ascii="Times New Roman" w:hAnsi="Times New Roman" w:cs="Times New Roman"/>
          <w:sz w:val="32"/>
          <w:szCs w:val="32"/>
        </w:rPr>
        <w:t xml:space="preserve"> в семейном воспитании имеет свои преимущества. В детском саду для работы с детьми используются обычно крупные по размеру репродукции картин, иллюстрации, качество которых не всегда высоко. Дома же имеется возможность показать детям книги с репродукциями картин, рассказывая об эпохе, когда была сочинена музыка, народных традициях, обрядах, познакомить их с изображениями предметов быта, одежды. Рассматривание репродукций картин, соответствующих по настроению звучащей музыке, обогащает представления детей об искусстве. </w:t>
      </w: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b/>
          <w:sz w:val="32"/>
          <w:szCs w:val="32"/>
        </w:rPr>
        <w:t>Словесный метод</w:t>
      </w:r>
      <w:r w:rsidRPr="00057BF7">
        <w:rPr>
          <w:rFonts w:ascii="Times New Roman" w:hAnsi="Times New Roman" w:cs="Times New Roman"/>
          <w:sz w:val="32"/>
          <w:szCs w:val="32"/>
        </w:rPr>
        <w:t xml:space="preserve"> также очень важен. Краткие беседы о музыке, реплики взрослого помогают ребенку настроиться на ее восприятие, поддерживают возникший интерес. Во время слушания взрослый может обратить внимание ребенка на </w:t>
      </w:r>
      <w:r w:rsidR="00057BF7">
        <w:rPr>
          <w:rFonts w:ascii="Times New Roman" w:hAnsi="Times New Roman" w:cs="Times New Roman"/>
          <w:sz w:val="32"/>
          <w:szCs w:val="32"/>
        </w:rPr>
        <w:t xml:space="preserve">смену настроений, на изменения </w:t>
      </w:r>
      <w:r w:rsidRPr="00057BF7">
        <w:rPr>
          <w:rFonts w:ascii="Times New Roman" w:hAnsi="Times New Roman" w:cs="Times New Roman"/>
          <w:sz w:val="32"/>
          <w:szCs w:val="32"/>
        </w:rPr>
        <w:t xml:space="preserve">в звучании (как нежно и печально поет скрипка, а теперь тревожно и сумрачно зазвучала виолончель, как сверкают и переливаются звуки челесты, треугольника, как грустно звучит мелодия). </w:t>
      </w: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b/>
          <w:sz w:val="32"/>
          <w:szCs w:val="32"/>
        </w:rPr>
        <w:t>Практический метод</w:t>
      </w:r>
      <w:r w:rsidRPr="00057BF7">
        <w:rPr>
          <w:rFonts w:ascii="Times New Roman" w:hAnsi="Times New Roman" w:cs="Times New Roman"/>
          <w:sz w:val="32"/>
          <w:szCs w:val="32"/>
        </w:rPr>
        <w:t xml:space="preserve"> (обучение игре на музыкальных инструментах, пению, музыкально-</w:t>
      </w:r>
      <w:proofErr w:type="gramStart"/>
      <w:r w:rsidRPr="00057BF7">
        <w:rPr>
          <w:rFonts w:ascii="Times New Roman" w:hAnsi="Times New Roman" w:cs="Times New Roman"/>
          <w:sz w:val="32"/>
          <w:szCs w:val="32"/>
        </w:rPr>
        <w:t>ритмическим движениям</w:t>
      </w:r>
      <w:proofErr w:type="gramEnd"/>
      <w:r w:rsidRPr="00057BF7">
        <w:rPr>
          <w:rFonts w:ascii="Times New Roman" w:hAnsi="Times New Roman" w:cs="Times New Roman"/>
          <w:sz w:val="32"/>
          <w:szCs w:val="32"/>
        </w:rPr>
        <w:t xml:space="preserve">) позволяет ребенку овладеть определенными умениями и навыками исполнительства и творчества. </w:t>
      </w:r>
    </w:p>
    <w:p w:rsidR="009C389D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7BF7">
        <w:rPr>
          <w:rFonts w:ascii="Times New Roman" w:hAnsi="Times New Roman" w:cs="Times New Roman"/>
          <w:sz w:val="32"/>
          <w:szCs w:val="32"/>
        </w:rPr>
        <w:t xml:space="preserve">Успешность применения всех этих методов зависит </w:t>
      </w:r>
    </w:p>
    <w:p w:rsidR="009C389D" w:rsidRDefault="009C389D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7C1327" w:rsidRPr="00057BF7">
        <w:rPr>
          <w:rFonts w:ascii="Times New Roman" w:hAnsi="Times New Roman" w:cs="Times New Roman"/>
          <w:sz w:val="32"/>
          <w:szCs w:val="32"/>
        </w:rPr>
        <w:t xml:space="preserve">от общекультурного и музыкального уровня </w:t>
      </w:r>
    </w:p>
    <w:p w:rsidR="009C389D" w:rsidRDefault="009C389D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7C1327" w:rsidRPr="00057BF7">
        <w:rPr>
          <w:rFonts w:ascii="Times New Roman" w:hAnsi="Times New Roman" w:cs="Times New Roman"/>
          <w:sz w:val="32"/>
          <w:szCs w:val="32"/>
        </w:rPr>
        <w:t xml:space="preserve">взрослых, их педагогических знаний и </w:t>
      </w:r>
    </w:p>
    <w:p w:rsidR="009C389D" w:rsidRDefault="009C389D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7C1327" w:rsidRPr="00057BF7">
        <w:rPr>
          <w:rFonts w:ascii="Times New Roman" w:hAnsi="Times New Roman" w:cs="Times New Roman"/>
          <w:sz w:val="32"/>
          <w:szCs w:val="32"/>
        </w:rPr>
        <w:t xml:space="preserve">способностей, терпения, желания </w:t>
      </w:r>
    </w:p>
    <w:p w:rsidR="007C1327" w:rsidRPr="00057BF7" w:rsidRDefault="009C389D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7C1327" w:rsidRPr="00057BF7">
        <w:rPr>
          <w:rFonts w:ascii="Times New Roman" w:hAnsi="Times New Roman" w:cs="Times New Roman"/>
          <w:sz w:val="32"/>
          <w:szCs w:val="32"/>
        </w:rPr>
        <w:t xml:space="preserve">заинтересовать детей музыкой. </w:t>
      </w: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C1327" w:rsidRPr="00057BF7" w:rsidRDefault="007C1327" w:rsidP="00057B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7C1327" w:rsidRPr="00057BF7" w:rsidSect="009C38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27"/>
    <w:rsid w:val="00057BF7"/>
    <w:rsid w:val="00603ABA"/>
    <w:rsid w:val="00660A59"/>
    <w:rsid w:val="007C1327"/>
    <w:rsid w:val="007C480B"/>
    <w:rsid w:val="007F2C00"/>
    <w:rsid w:val="009C389D"/>
    <w:rsid w:val="00B20FB0"/>
    <w:rsid w:val="00D0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5</cp:revision>
  <dcterms:created xsi:type="dcterms:W3CDTF">2011-02-06T13:12:00Z</dcterms:created>
  <dcterms:modified xsi:type="dcterms:W3CDTF">2011-02-07T12:22:00Z</dcterms:modified>
</cp:coreProperties>
</file>