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51A" w:rsidRDefault="00FB151A" w:rsidP="00FB151A">
      <w:pPr>
        <w:jc w:val="center"/>
        <w:rPr>
          <w:b/>
          <w:sz w:val="40"/>
          <w:szCs w:val="40"/>
        </w:rPr>
      </w:pPr>
      <w:r w:rsidRPr="009D6C67">
        <w:rPr>
          <w:b/>
          <w:sz w:val="40"/>
          <w:szCs w:val="40"/>
        </w:rPr>
        <w:t xml:space="preserve">Психологическая характеристика </w:t>
      </w:r>
    </w:p>
    <w:p w:rsidR="00FB151A" w:rsidRPr="009D6C67" w:rsidRDefault="00FB151A" w:rsidP="00FB151A">
      <w:pPr>
        <w:jc w:val="center"/>
        <w:rPr>
          <w:b/>
          <w:sz w:val="40"/>
          <w:szCs w:val="40"/>
        </w:rPr>
      </w:pPr>
      <w:r w:rsidRPr="009D6C67">
        <w:rPr>
          <w:b/>
          <w:sz w:val="40"/>
          <w:szCs w:val="40"/>
        </w:rPr>
        <w:t>игровой деятельности</w:t>
      </w:r>
    </w:p>
    <w:p w:rsidR="00FB151A" w:rsidRDefault="00FB151A" w:rsidP="00FB151A"/>
    <w:p w:rsidR="00FB151A" w:rsidRPr="009D6C67" w:rsidRDefault="00FB151A" w:rsidP="00FB151A">
      <w:pPr>
        <w:ind w:firstLine="708"/>
        <w:jc w:val="both"/>
        <w:rPr>
          <w:sz w:val="28"/>
          <w:szCs w:val="28"/>
        </w:rPr>
      </w:pPr>
      <w:r w:rsidRPr="009D6C67">
        <w:rPr>
          <w:sz w:val="28"/>
          <w:szCs w:val="28"/>
        </w:rPr>
        <w:t xml:space="preserve">Велико значение мотивационной сферы ребенка, сознательного желания учится. Обращая внимание на эту особенность игры, Д.Б. </w:t>
      </w:r>
      <w:proofErr w:type="spellStart"/>
      <w:r w:rsidRPr="009D6C67">
        <w:rPr>
          <w:sz w:val="28"/>
          <w:szCs w:val="28"/>
        </w:rPr>
        <w:t>Эльконин</w:t>
      </w:r>
      <w:proofErr w:type="spellEnd"/>
      <w:r w:rsidRPr="009D6C67">
        <w:rPr>
          <w:sz w:val="28"/>
          <w:szCs w:val="28"/>
        </w:rPr>
        <w:t xml:space="preserve"> пишет: «Значение игры не ограничивается тем, что у ребенка возникают новые по своему содержанию мотивы деятельности и связанные с ними задачи. Существенно важным является то, что в игре возникает новая психологическая форма мотивов</w:t>
      </w:r>
      <w:proofErr w:type="gramStart"/>
      <w:r w:rsidRPr="009D6C67">
        <w:rPr>
          <w:sz w:val="28"/>
          <w:szCs w:val="28"/>
        </w:rPr>
        <w:t>… И</w:t>
      </w:r>
      <w:proofErr w:type="gramEnd"/>
      <w:r w:rsidRPr="009D6C67">
        <w:rPr>
          <w:sz w:val="28"/>
          <w:szCs w:val="28"/>
        </w:rPr>
        <w:t>менно в игре происходит переход от мотивов, имеющих форму до сознательных аффективно окрашенных непосредственных желаний, к мотивам, имеющим форму обобщенных намерений, стоящих на грани сознательности.</w:t>
      </w:r>
    </w:p>
    <w:p w:rsidR="00FB151A" w:rsidRPr="009D6C67" w:rsidRDefault="00FB151A" w:rsidP="00FB151A">
      <w:pPr>
        <w:ind w:firstLine="708"/>
        <w:jc w:val="both"/>
        <w:rPr>
          <w:sz w:val="28"/>
          <w:szCs w:val="28"/>
        </w:rPr>
      </w:pPr>
      <w:r w:rsidRPr="009D6C67">
        <w:rPr>
          <w:sz w:val="28"/>
          <w:szCs w:val="28"/>
        </w:rPr>
        <w:t>Конечно</w:t>
      </w:r>
      <w:r>
        <w:rPr>
          <w:sz w:val="28"/>
          <w:szCs w:val="28"/>
        </w:rPr>
        <w:t>,</w:t>
      </w:r>
      <w:bookmarkStart w:id="0" w:name="_GoBack"/>
      <w:bookmarkEnd w:id="0"/>
      <w:r w:rsidRPr="009D6C67">
        <w:rPr>
          <w:sz w:val="28"/>
          <w:szCs w:val="28"/>
        </w:rPr>
        <w:t xml:space="preserve"> и другие виды деятельности льют воду на мельницу на формирование новых потребностей, но не в какой другой деятельности нет такого эмоционально наполненного вхождения в жизнь взрослых, такого действенного выделения общественных функций и смысла человеческой деятельности, как в игре. Таково первое и основное значение ролевой игры для развития ребенка». </w:t>
      </w:r>
    </w:p>
    <w:p w:rsidR="00FB151A" w:rsidRPr="009D6C67" w:rsidRDefault="00FB151A" w:rsidP="00FB151A">
      <w:pPr>
        <w:jc w:val="both"/>
        <w:rPr>
          <w:sz w:val="28"/>
          <w:szCs w:val="28"/>
        </w:rPr>
      </w:pPr>
    </w:p>
    <w:p w:rsidR="00FB151A" w:rsidRPr="009D6C67" w:rsidRDefault="00FB151A" w:rsidP="00FB151A">
      <w:pPr>
        <w:jc w:val="both"/>
        <w:rPr>
          <w:b/>
          <w:sz w:val="28"/>
          <w:szCs w:val="28"/>
        </w:rPr>
      </w:pPr>
      <w:r w:rsidRPr="009D6C67">
        <w:rPr>
          <w:b/>
          <w:sz w:val="28"/>
          <w:szCs w:val="28"/>
        </w:rPr>
        <w:t>Роль деятельности в развитии личности ребенка</w:t>
      </w:r>
    </w:p>
    <w:p w:rsidR="00FB151A" w:rsidRPr="009D6C67" w:rsidRDefault="00FB151A" w:rsidP="00FB151A">
      <w:pPr>
        <w:jc w:val="both"/>
        <w:rPr>
          <w:sz w:val="28"/>
          <w:szCs w:val="28"/>
        </w:rPr>
      </w:pPr>
    </w:p>
    <w:p w:rsidR="00FB151A" w:rsidRPr="009D6C67" w:rsidRDefault="00FB151A" w:rsidP="00FB151A">
      <w:pPr>
        <w:ind w:firstLine="708"/>
        <w:jc w:val="both"/>
        <w:rPr>
          <w:sz w:val="28"/>
          <w:szCs w:val="28"/>
        </w:rPr>
      </w:pPr>
      <w:r w:rsidRPr="009D6C67">
        <w:rPr>
          <w:sz w:val="28"/>
          <w:szCs w:val="28"/>
        </w:rPr>
        <w:t>Все качества, свойства личности не только проявляются, но и формируются в активной деятельности, в тех ее различных видах, которые составляют жизнь личности, ее общественное бытие. В зависимости от того, что человек делает (т.е. каково содержание его деятельности), как  делает (способы деятельности), от организации и условий этой деятельности и от того отношения, которое эта деятельность вызывает у человека, у него упражняются, а следовательно, формируются определенные склонности, склонности и черты характера, закрепляются знания. Личность формируется в деятельности.</w:t>
      </w:r>
    </w:p>
    <w:p w:rsidR="00FB151A" w:rsidRPr="009D6C67" w:rsidRDefault="00FB151A" w:rsidP="00FB151A">
      <w:pPr>
        <w:jc w:val="both"/>
        <w:rPr>
          <w:sz w:val="28"/>
          <w:szCs w:val="28"/>
        </w:rPr>
      </w:pPr>
    </w:p>
    <w:p w:rsidR="00FB151A" w:rsidRPr="009D6C67" w:rsidRDefault="00FB151A" w:rsidP="00FB151A">
      <w:pPr>
        <w:ind w:firstLine="708"/>
        <w:jc w:val="both"/>
        <w:rPr>
          <w:sz w:val="28"/>
          <w:szCs w:val="28"/>
        </w:rPr>
      </w:pPr>
      <w:r w:rsidRPr="009D6C67">
        <w:rPr>
          <w:sz w:val="28"/>
          <w:szCs w:val="28"/>
        </w:rPr>
        <w:t>В разнообразных видах своей деятельности человек вступает в многочисленные и разнообразные отношения с другими людьми. Чем разнообразнее его деятельность, тем многообразнее его отношение с другими людьми, и тем более и разносторонними становятся его интересы, побуждения, чувства, способности.</w:t>
      </w:r>
    </w:p>
    <w:p w:rsidR="00FB151A" w:rsidRPr="009D6C67" w:rsidRDefault="00FB151A" w:rsidP="00FB151A">
      <w:pPr>
        <w:ind w:firstLine="708"/>
        <w:jc w:val="both"/>
        <w:rPr>
          <w:sz w:val="28"/>
          <w:szCs w:val="28"/>
        </w:rPr>
      </w:pPr>
      <w:r w:rsidRPr="009D6C67">
        <w:rPr>
          <w:sz w:val="28"/>
          <w:szCs w:val="28"/>
        </w:rPr>
        <w:t>Через деятельность, осуществляемую личностью совместно с другими людьми, человек познает себя. В процессе развития ребенка его сознание формируется в совместной со сверстниками деятельности. Он учится понимать других и себя, управлять собой и оценивать свои поступки.</w:t>
      </w:r>
    </w:p>
    <w:p w:rsidR="00FB151A" w:rsidRPr="009D6C67" w:rsidRDefault="00FB151A" w:rsidP="00FB151A">
      <w:pPr>
        <w:ind w:firstLine="708"/>
        <w:jc w:val="both"/>
        <w:rPr>
          <w:sz w:val="28"/>
          <w:szCs w:val="28"/>
        </w:rPr>
      </w:pPr>
      <w:r w:rsidRPr="009D6C67">
        <w:rPr>
          <w:sz w:val="28"/>
          <w:szCs w:val="28"/>
        </w:rPr>
        <w:t xml:space="preserve">Деятельность выражена в действиях человека. Именно действия с предметами, с орудиями труда и материалами, действия, включающие различные по сложности и структуре моторные акты – движения, составляют </w:t>
      </w:r>
      <w:r w:rsidRPr="009D6C67">
        <w:rPr>
          <w:sz w:val="28"/>
          <w:szCs w:val="28"/>
        </w:rPr>
        <w:lastRenderedPageBreak/>
        <w:t xml:space="preserve">внешнее выражение или внешнюю (видимую) сторону деятельности человека. </w:t>
      </w:r>
    </w:p>
    <w:p w:rsidR="00FB151A" w:rsidRPr="009D6C67" w:rsidRDefault="00FB151A" w:rsidP="00FB151A">
      <w:pPr>
        <w:ind w:firstLine="708"/>
        <w:jc w:val="both"/>
        <w:rPr>
          <w:sz w:val="28"/>
          <w:szCs w:val="28"/>
        </w:rPr>
      </w:pPr>
      <w:r w:rsidRPr="009D6C67">
        <w:rPr>
          <w:sz w:val="28"/>
          <w:szCs w:val="28"/>
        </w:rPr>
        <w:t xml:space="preserve">Для достижения желаемого результата, человек определенным образом управляет выполняемыми физическими действиями, используя различные умственные операции. При этом  в развитии ребенка особое значение имеют время и формы включения умственной деятельности в </w:t>
      </w:r>
      <w:proofErr w:type="gramStart"/>
      <w:r w:rsidRPr="009D6C67">
        <w:rPr>
          <w:sz w:val="28"/>
          <w:szCs w:val="28"/>
        </w:rPr>
        <w:t>практическую</w:t>
      </w:r>
      <w:proofErr w:type="gramEnd"/>
      <w:r w:rsidRPr="009D6C67">
        <w:rPr>
          <w:sz w:val="28"/>
          <w:szCs w:val="28"/>
        </w:rPr>
        <w:t>, и перестройка последней.</w:t>
      </w:r>
    </w:p>
    <w:p w:rsidR="00FB151A" w:rsidRPr="009D6C67" w:rsidRDefault="00FB151A" w:rsidP="00FB151A">
      <w:pPr>
        <w:ind w:firstLine="708"/>
        <w:jc w:val="both"/>
        <w:rPr>
          <w:sz w:val="28"/>
          <w:szCs w:val="28"/>
        </w:rPr>
      </w:pPr>
      <w:r w:rsidRPr="009D6C67">
        <w:rPr>
          <w:sz w:val="28"/>
          <w:szCs w:val="28"/>
        </w:rPr>
        <w:t>Любая деятельность человека требует использования определенных движений и способов действия, т.е. навыков и умений.</w:t>
      </w:r>
    </w:p>
    <w:p w:rsidR="00FB151A" w:rsidRPr="009D6C67" w:rsidRDefault="00FB151A" w:rsidP="00FB151A">
      <w:pPr>
        <w:ind w:firstLine="708"/>
        <w:jc w:val="both"/>
        <w:rPr>
          <w:sz w:val="28"/>
          <w:szCs w:val="28"/>
        </w:rPr>
      </w:pPr>
      <w:r w:rsidRPr="009D6C67">
        <w:rPr>
          <w:sz w:val="28"/>
          <w:szCs w:val="28"/>
        </w:rPr>
        <w:t xml:space="preserve">Навыки – это обычно простые движения или действия с предметом, орудием, инструментом, автоматизированные в результате многократных повторений. </w:t>
      </w:r>
    </w:p>
    <w:p w:rsidR="00FB151A" w:rsidRPr="009D6C67" w:rsidRDefault="00FB151A" w:rsidP="00FB151A">
      <w:pPr>
        <w:ind w:firstLine="708"/>
        <w:jc w:val="both"/>
        <w:rPr>
          <w:sz w:val="28"/>
          <w:szCs w:val="28"/>
        </w:rPr>
      </w:pPr>
      <w:r w:rsidRPr="009D6C67">
        <w:rPr>
          <w:sz w:val="28"/>
          <w:szCs w:val="28"/>
        </w:rPr>
        <w:t xml:space="preserve">Любая разумная деятельность человека не сводится к навыкам. Человек должен уметь самостоятельно использовать системы, или  наборы освоенных им навыков, он должен критически оценивать получаемый результат, проверять успешность своих действий, т.е. выполнять, помимо физических еще целую систему умственных, мыслительных операций. Повторение таких сложных многочисленных умственных действий ведет к выработке умений, т.е. освоения способов действия. </w:t>
      </w:r>
    </w:p>
    <w:p w:rsidR="00FB151A" w:rsidRPr="009D6C67" w:rsidRDefault="00FB151A" w:rsidP="00FB151A">
      <w:pPr>
        <w:ind w:firstLine="708"/>
        <w:jc w:val="both"/>
        <w:rPr>
          <w:sz w:val="28"/>
          <w:szCs w:val="28"/>
        </w:rPr>
      </w:pPr>
      <w:r w:rsidRPr="009D6C67">
        <w:rPr>
          <w:sz w:val="28"/>
          <w:szCs w:val="28"/>
        </w:rPr>
        <w:t>Существуют разные виды игр, характерных для детского возраста. Это подвижны</w:t>
      </w:r>
      <w:r>
        <w:rPr>
          <w:sz w:val="28"/>
          <w:szCs w:val="28"/>
        </w:rPr>
        <w:t>е игры</w:t>
      </w:r>
      <w:r w:rsidRPr="009D6C67">
        <w:rPr>
          <w:sz w:val="28"/>
          <w:szCs w:val="28"/>
        </w:rPr>
        <w:t xml:space="preserve"> (игры с правилами), дидактические, игры – драматизации, конструктивные игры. Особое значение для развития детей в возрасте от 2 до 7 лет имеют творческие или ролевые игры. Они характеризуются </w:t>
      </w:r>
      <w:r w:rsidRPr="009D6C67">
        <w:rPr>
          <w:b/>
          <w:sz w:val="28"/>
          <w:szCs w:val="28"/>
        </w:rPr>
        <w:t>следующими особенностями</w:t>
      </w:r>
      <w:r w:rsidRPr="009D6C67">
        <w:rPr>
          <w:sz w:val="28"/>
          <w:szCs w:val="28"/>
        </w:rPr>
        <w:t xml:space="preserve">: </w:t>
      </w:r>
    </w:p>
    <w:p w:rsidR="00FB151A" w:rsidRPr="009D6C67" w:rsidRDefault="00FB151A" w:rsidP="00FB151A">
      <w:pPr>
        <w:jc w:val="both"/>
        <w:rPr>
          <w:sz w:val="28"/>
          <w:szCs w:val="28"/>
        </w:rPr>
      </w:pPr>
      <w:r w:rsidRPr="009D6C67">
        <w:rPr>
          <w:sz w:val="28"/>
          <w:szCs w:val="28"/>
        </w:rPr>
        <w:t>1.   Игра представляет собой форму активного отражения ребенком окружающей его жизни людей.</w:t>
      </w:r>
    </w:p>
    <w:p w:rsidR="00FB151A" w:rsidRPr="009D6C67" w:rsidRDefault="00FB151A" w:rsidP="00FB151A">
      <w:pPr>
        <w:jc w:val="both"/>
        <w:rPr>
          <w:sz w:val="28"/>
          <w:szCs w:val="28"/>
        </w:rPr>
      </w:pPr>
      <w:r w:rsidRPr="009D6C67">
        <w:rPr>
          <w:sz w:val="28"/>
          <w:szCs w:val="28"/>
        </w:rPr>
        <w:t>2.   Отличительной особенностью игры является и сам способ, которым ребенок пользуется в этой деятельности. Игра осуществляется комплексными действиями, а не отдельными движениями (как, например, в труде, письме, рисовании).</w:t>
      </w:r>
    </w:p>
    <w:p w:rsidR="00FB151A" w:rsidRPr="009D6C67" w:rsidRDefault="00FB151A" w:rsidP="00FB151A">
      <w:pPr>
        <w:jc w:val="both"/>
        <w:rPr>
          <w:sz w:val="28"/>
          <w:szCs w:val="28"/>
        </w:rPr>
      </w:pPr>
      <w:r w:rsidRPr="009D6C67">
        <w:rPr>
          <w:sz w:val="28"/>
          <w:szCs w:val="28"/>
        </w:rPr>
        <w:t>3.   Игра, как и всякая другая человеческая деятельность, имеет общественный характер, поэтому она меняется с изменением исторических условий жизни людей.</w:t>
      </w:r>
    </w:p>
    <w:p w:rsidR="00FB151A" w:rsidRPr="009D6C67" w:rsidRDefault="00FB151A" w:rsidP="00FB151A">
      <w:pPr>
        <w:jc w:val="both"/>
        <w:rPr>
          <w:sz w:val="28"/>
          <w:szCs w:val="28"/>
        </w:rPr>
      </w:pPr>
      <w:r w:rsidRPr="009D6C67">
        <w:rPr>
          <w:sz w:val="28"/>
          <w:szCs w:val="28"/>
        </w:rPr>
        <w:t>4.   Игра является формой творческого отражения ребенком действительности. Играя, дети вносят в свои игры много собственных выдумок, фантазии, комбинирования.</w:t>
      </w:r>
    </w:p>
    <w:p w:rsidR="00FB151A" w:rsidRPr="009D6C67" w:rsidRDefault="00FB151A" w:rsidP="00FB151A">
      <w:pPr>
        <w:jc w:val="both"/>
        <w:rPr>
          <w:sz w:val="28"/>
          <w:szCs w:val="28"/>
        </w:rPr>
      </w:pPr>
      <w:r w:rsidRPr="009D6C67">
        <w:rPr>
          <w:sz w:val="28"/>
          <w:szCs w:val="28"/>
        </w:rPr>
        <w:t>5.   Игра есть оперирование знаниями, средство их уточнения и обогащения, путь упражнения, и развития познавательных и нравственный способностей и сил ребенка.</w:t>
      </w:r>
    </w:p>
    <w:p w:rsidR="00FB151A" w:rsidRPr="009D6C67" w:rsidRDefault="00FB151A" w:rsidP="00FB151A">
      <w:pPr>
        <w:jc w:val="both"/>
        <w:rPr>
          <w:sz w:val="28"/>
          <w:szCs w:val="28"/>
        </w:rPr>
      </w:pPr>
      <w:r w:rsidRPr="009D6C67">
        <w:rPr>
          <w:sz w:val="28"/>
          <w:szCs w:val="28"/>
        </w:rPr>
        <w:t>6.   В развернутой форме игра представляет собой коллективную деятельность. Все участники игры находятся в отношениях сотрудничества.</w:t>
      </w:r>
    </w:p>
    <w:p w:rsidR="00FB151A" w:rsidRPr="009D6C67" w:rsidRDefault="00FB151A" w:rsidP="00FB151A">
      <w:pPr>
        <w:jc w:val="both"/>
        <w:rPr>
          <w:sz w:val="28"/>
          <w:szCs w:val="28"/>
        </w:rPr>
      </w:pPr>
      <w:r w:rsidRPr="009D6C67">
        <w:rPr>
          <w:sz w:val="28"/>
          <w:szCs w:val="28"/>
        </w:rPr>
        <w:t>7.   Разносторонне развивая детей, сама игра тоже изменяется и развивается. При систематическом руководстве со стороны педагога игра может изменяться:</w:t>
      </w:r>
    </w:p>
    <w:p w:rsidR="00FB151A" w:rsidRPr="009D6C67" w:rsidRDefault="00FB151A" w:rsidP="00FB151A">
      <w:pPr>
        <w:jc w:val="both"/>
        <w:rPr>
          <w:sz w:val="28"/>
          <w:szCs w:val="28"/>
        </w:rPr>
      </w:pPr>
      <w:r w:rsidRPr="009D6C67">
        <w:rPr>
          <w:sz w:val="28"/>
          <w:szCs w:val="28"/>
        </w:rPr>
        <w:t>а)</w:t>
      </w:r>
      <w:r>
        <w:rPr>
          <w:sz w:val="28"/>
          <w:szCs w:val="28"/>
        </w:rPr>
        <w:t xml:space="preserve"> </w:t>
      </w:r>
      <w:r w:rsidRPr="009D6C67">
        <w:rPr>
          <w:sz w:val="28"/>
          <w:szCs w:val="28"/>
        </w:rPr>
        <w:t xml:space="preserve">от начала к концу; </w:t>
      </w:r>
    </w:p>
    <w:p w:rsidR="00FB151A" w:rsidRPr="009D6C67" w:rsidRDefault="00FB151A" w:rsidP="00FB151A">
      <w:pPr>
        <w:jc w:val="both"/>
        <w:rPr>
          <w:sz w:val="28"/>
          <w:szCs w:val="28"/>
        </w:rPr>
      </w:pPr>
      <w:r w:rsidRPr="009D6C67">
        <w:rPr>
          <w:sz w:val="28"/>
          <w:szCs w:val="28"/>
        </w:rPr>
        <w:lastRenderedPageBreak/>
        <w:t>б)</w:t>
      </w:r>
      <w:r>
        <w:rPr>
          <w:sz w:val="28"/>
          <w:szCs w:val="28"/>
        </w:rPr>
        <w:t xml:space="preserve"> </w:t>
      </w:r>
      <w:r w:rsidRPr="009D6C67">
        <w:rPr>
          <w:sz w:val="28"/>
          <w:szCs w:val="28"/>
        </w:rPr>
        <w:t>от первой игры к последующим играм той же группы детей;</w:t>
      </w:r>
    </w:p>
    <w:p w:rsidR="00FB151A" w:rsidRPr="009D6C67" w:rsidRDefault="00FB151A" w:rsidP="00FB151A">
      <w:pPr>
        <w:jc w:val="both"/>
        <w:rPr>
          <w:sz w:val="28"/>
          <w:szCs w:val="28"/>
        </w:rPr>
      </w:pPr>
      <w:r w:rsidRPr="009D6C67">
        <w:rPr>
          <w:sz w:val="28"/>
          <w:szCs w:val="28"/>
        </w:rPr>
        <w:t>в) наиболее существенные изменения в играх происходят по мере развития детей от младших возрастов к старшим. Игра, как вид деятельности, направлена на познание ребенком окружающего мира путем активного соучастия в труде и повседневной жизни людей</w:t>
      </w:r>
    </w:p>
    <w:p w:rsidR="00FB151A" w:rsidRPr="009D6C67" w:rsidRDefault="00FB151A" w:rsidP="00FB151A">
      <w:pPr>
        <w:jc w:val="both"/>
        <w:rPr>
          <w:sz w:val="28"/>
          <w:szCs w:val="28"/>
        </w:rPr>
      </w:pPr>
    </w:p>
    <w:p w:rsidR="00FB151A" w:rsidRPr="009D6C67" w:rsidRDefault="00FB151A" w:rsidP="00FB151A">
      <w:pPr>
        <w:jc w:val="both"/>
        <w:rPr>
          <w:b/>
          <w:sz w:val="28"/>
          <w:szCs w:val="28"/>
        </w:rPr>
      </w:pPr>
      <w:r w:rsidRPr="009D6C67">
        <w:rPr>
          <w:b/>
          <w:sz w:val="28"/>
          <w:szCs w:val="28"/>
        </w:rPr>
        <w:t>Средствами игры являются:</w:t>
      </w:r>
    </w:p>
    <w:p w:rsidR="00FB151A" w:rsidRPr="009D6C67" w:rsidRDefault="00FB151A" w:rsidP="00FB151A">
      <w:pPr>
        <w:jc w:val="both"/>
        <w:rPr>
          <w:sz w:val="28"/>
          <w:szCs w:val="28"/>
        </w:rPr>
      </w:pPr>
      <w:r w:rsidRPr="009D6C67">
        <w:rPr>
          <w:sz w:val="28"/>
          <w:szCs w:val="28"/>
        </w:rPr>
        <w:t xml:space="preserve">а) Знания о людях, их действиях, взаимоотношениях, </w:t>
      </w:r>
      <w:proofErr w:type="gramStart"/>
      <w:r w:rsidRPr="009D6C67">
        <w:rPr>
          <w:sz w:val="28"/>
          <w:szCs w:val="28"/>
        </w:rPr>
        <w:t>выраженное</w:t>
      </w:r>
      <w:proofErr w:type="gramEnd"/>
      <w:r w:rsidRPr="009D6C67">
        <w:rPr>
          <w:sz w:val="28"/>
          <w:szCs w:val="28"/>
        </w:rPr>
        <w:t xml:space="preserve"> в образах речи, в переживаниях и действиях ребенка;</w:t>
      </w:r>
    </w:p>
    <w:p w:rsidR="00FB151A" w:rsidRPr="009D6C67" w:rsidRDefault="00FB151A" w:rsidP="00FB151A">
      <w:pPr>
        <w:jc w:val="both"/>
        <w:rPr>
          <w:sz w:val="28"/>
          <w:szCs w:val="28"/>
        </w:rPr>
      </w:pPr>
      <w:r w:rsidRPr="009D6C67">
        <w:rPr>
          <w:sz w:val="28"/>
          <w:szCs w:val="28"/>
        </w:rPr>
        <w:t>б) Способы действия с определенными предметами в определенных обстоятельствах;</w:t>
      </w:r>
    </w:p>
    <w:p w:rsidR="00FB151A" w:rsidRPr="009D6C67" w:rsidRDefault="00FB151A" w:rsidP="00FB151A">
      <w:pPr>
        <w:jc w:val="both"/>
        <w:rPr>
          <w:sz w:val="28"/>
          <w:szCs w:val="28"/>
        </w:rPr>
      </w:pPr>
      <w:r w:rsidRPr="009D6C67">
        <w:rPr>
          <w:sz w:val="28"/>
          <w:szCs w:val="28"/>
        </w:rPr>
        <w:t xml:space="preserve">в) Те нравственные оценки и чувства, которые выступают в суждениях о хорошем и плохом поступке, о полезных и вредных действиях людей. </w:t>
      </w:r>
    </w:p>
    <w:p w:rsidR="00FB151A" w:rsidRPr="009D6C67" w:rsidRDefault="00FB151A" w:rsidP="00FB151A">
      <w:pPr>
        <w:jc w:val="both"/>
        <w:rPr>
          <w:sz w:val="28"/>
          <w:szCs w:val="28"/>
        </w:rPr>
      </w:pPr>
    </w:p>
    <w:p w:rsidR="00FB151A" w:rsidRDefault="00FB151A" w:rsidP="00FB151A">
      <w:pPr>
        <w:jc w:val="both"/>
      </w:pPr>
    </w:p>
    <w:p w:rsidR="00FB151A" w:rsidRDefault="00FB151A" w:rsidP="00FB151A">
      <w:pPr>
        <w:jc w:val="both"/>
      </w:pPr>
    </w:p>
    <w:p w:rsidR="00FB151A" w:rsidRDefault="00FB151A" w:rsidP="00FB151A">
      <w:pPr>
        <w:jc w:val="both"/>
      </w:pPr>
    </w:p>
    <w:p w:rsidR="00275D0A" w:rsidRDefault="00275D0A" w:rsidP="00FB151A">
      <w:pPr>
        <w:jc w:val="both"/>
      </w:pPr>
    </w:p>
    <w:sectPr w:rsidR="00275D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D75"/>
    <w:rsid w:val="00275D0A"/>
    <w:rsid w:val="00310D75"/>
    <w:rsid w:val="00FB15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5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5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822</Words>
  <Characters>4687</Characters>
  <Application>Microsoft Office Word</Application>
  <DocSecurity>0</DocSecurity>
  <Lines>39</Lines>
  <Paragraphs>10</Paragraphs>
  <ScaleCrop>false</ScaleCrop>
  <Company/>
  <LinksUpToDate>false</LinksUpToDate>
  <CharactersWithSpaces>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Татьяна Николаевна</cp:lastModifiedBy>
  <cp:revision>2</cp:revision>
  <dcterms:created xsi:type="dcterms:W3CDTF">2021-04-11T20:00:00Z</dcterms:created>
  <dcterms:modified xsi:type="dcterms:W3CDTF">2021-04-11T20:07:00Z</dcterms:modified>
</cp:coreProperties>
</file>