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9E" w:rsidRDefault="00C716A6" w:rsidP="00406A9E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                </w:t>
      </w:r>
      <w:r w:rsidR="00406A9E" w:rsidRPr="00406A9E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Консультация для родителей </w:t>
      </w:r>
    </w:p>
    <w:p w:rsidR="00406A9E" w:rsidRPr="00406A9E" w:rsidRDefault="00C716A6" w:rsidP="00406A9E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              </w:t>
      </w:r>
      <w:r w:rsidR="00406A9E" w:rsidRPr="00406A9E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"Как избежать солнечный удар?"</w:t>
      </w:r>
      <w:r w:rsidR="00406A9E" w:rsidRPr="00406A9E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br/>
      </w:r>
      <w:r w:rsidR="00406A9E"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Лето – долгожданная пора гулять с друзьями во дворе, играть в песочке на пляже... Однако лето таит в себе и немало опасностей. О том, как распознать у ребенка солнечный удар и что делать, пойдет речь в данной консультации.</w:t>
      </w:r>
    </w:p>
    <w:p w:rsidR="00406A9E" w:rsidRPr="00406A9E" w:rsidRDefault="00406A9E" w:rsidP="00406A9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Солнечный и тепловой удар у детей – понятия, в принципе, сходные. Если говорить точнее, то </w:t>
      </w:r>
      <w:hyperlink r:id="rId5" w:tgtFrame="_self" w:tooltip="солнечный удар" w:history="1">
        <w:r w:rsidRPr="00406A9E">
          <w:rPr>
            <w:rFonts w:ascii="Arial" w:eastAsia="Times New Roman" w:hAnsi="Arial" w:cs="Arial"/>
            <w:color w:val="27638C"/>
            <w:sz w:val="23"/>
            <w:u w:val="single"/>
            <w:lang w:eastAsia="ru-RU"/>
          </w:rPr>
          <w:t>солнечный удар</w:t>
        </w:r>
      </w:hyperlink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– это вид теплового, и возникает он при непосредственном воздействии лучей солнца на открытую голову малыша.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результате перегрева головы в детском организме нарушается обмен веществ, и ткани, в частности центральной нервной системы, испытывают резкий недостаток кислорода. Помимо ЦНС поражаются и другие органы и системы: в них накапливаются свободные радикалы, нарушаются кровообращение и потоотделение. Все эти изменения могут привести к весьма серьезным последствиям, самым грозным из которых является летальный исход.</w:t>
      </w:r>
    </w:p>
    <w:p w:rsidR="00406A9E" w:rsidRPr="00406A9E" w:rsidRDefault="00406A9E" w:rsidP="00406A9E">
      <w:pPr>
        <w:pBdr>
          <w:bottom w:val="single" w:sz="6" w:space="0" w:color="D6DDB9"/>
        </w:pBdr>
        <w:shd w:val="clear" w:color="auto" w:fill="F4F4F4"/>
        <w:spacing w:before="120" w:after="120" w:line="240" w:lineRule="auto"/>
        <w:outlineLvl w:val="1"/>
        <w:rPr>
          <w:rFonts w:ascii="Trebuchet MS" w:eastAsia="Times New Roman" w:hAnsi="Trebuchet MS" w:cs="Arial"/>
          <w:b/>
          <w:bCs/>
          <w:color w:val="444444"/>
          <w:sz w:val="30"/>
          <w:szCs w:val="30"/>
          <w:lang w:eastAsia="ru-RU"/>
        </w:rPr>
      </w:pPr>
      <w:r w:rsidRPr="00406A9E">
        <w:rPr>
          <w:rFonts w:ascii="Trebuchet MS" w:eastAsia="Times New Roman" w:hAnsi="Trebuchet MS" w:cs="Arial"/>
          <w:b/>
          <w:bCs/>
          <w:i/>
          <w:iCs/>
          <w:color w:val="444444"/>
          <w:sz w:val="30"/>
          <w:lang w:eastAsia="ru-RU"/>
        </w:rPr>
        <w:t>Солнечный удар у детей: что ему способствует…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Особую группу риска по развитию солнечного удара составляют малыши от 0 до 3х лет, ведь их организм еще не умеет в должной степени регулировать температуру.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Помимо возраста, высокой температуры окружающей среды и прямого воздействия лучей солнца, к солнечному удару у детей предрасполагают:</w:t>
      </w:r>
    </w:p>
    <w:p w:rsidR="00406A9E" w:rsidRPr="00406A9E" w:rsidRDefault="00406A9E" w:rsidP="00406A9E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безветренная погода;</w:t>
      </w:r>
    </w:p>
    <w:p w:rsidR="00406A9E" w:rsidRPr="00406A9E" w:rsidRDefault="00406A9E" w:rsidP="00406A9E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высокая влажность воздуха;</w:t>
      </w:r>
    </w:p>
    <w:p w:rsidR="00406A9E" w:rsidRPr="00406A9E" w:rsidRDefault="00406A9E" w:rsidP="00406A9E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одежда не «по погоде»;</w:t>
      </w:r>
    </w:p>
    <w:p w:rsidR="00406A9E" w:rsidRPr="00406A9E" w:rsidRDefault="00406A9E" w:rsidP="00406A9E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недостаток поступления жидкости в организм ребенка извне;</w:t>
      </w:r>
    </w:p>
    <w:p w:rsidR="00406A9E" w:rsidRPr="00406A9E" w:rsidRDefault="00406A9E" w:rsidP="00406A9E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болезни ЦНС;</w:t>
      </w:r>
    </w:p>
    <w:p w:rsidR="00406A9E" w:rsidRPr="00406A9E" w:rsidRDefault="00406A9E" w:rsidP="00406A9E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избыточная масса тела малыша.</w:t>
      </w:r>
    </w:p>
    <w:p w:rsidR="00406A9E" w:rsidRPr="00406A9E" w:rsidRDefault="00406A9E" w:rsidP="00406A9E">
      <w:pPr>
        <w:pBdr>
          <w:bottom w:val="single" w:sz="6" w:space="0" w:color="D6DDB9"/>
        </w:pBdr>
        <w:shd w:val="clear" w:color="auto" w:fill="F4F4F4"/>
        <w:spacing w:before="120" w:after="120" w:line="240" w:lineRule="auto"/>
        <w:outlineLvl w:val="1"/>
        <w:rPr>
          <w:rFonts w:ascii="Trebuchet MS" w:eastAsia="Times New Roman" w:hAnsi="Trebuchet MS" w:cs="Arial"/>
          <w:b/>
          <w:bCs/>
          <w:color w:val="444444"/>
          <w:sz w:val="30"/>
          <w:szCs w:val="30"/>
          <w:lang w:eastAsia="ru-RU"/>
        </w:rPr>
      </w:pPr>
      <w:r w:rsidRPr="00406A9E">
        <w:rPr>
          <w:rFonts w:ascii="Trebuchet MS" w:eastAsia="Times New Roman" w:hAnsi="Trebuchet MS" w:cs="Arial"/>
          <w:b/>
          <w:bCs/>
          <w:i/>
          <w:iCs/>
          <w:color w:val="444444"/>
          <w:sz w:val="30"/>
          <w:lang w:eastAsia="ru-RU"/>
        </w:rPr>
        <w:t>Солнечный удар у детей: симптомы, первая помощь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Родитель, который знаком с данным состоянием и знает его симптомы, солнечный удар у ребенка заметит без труда. Проявления удара могут возникнуть у ребенка в период от 1 до 6 часов после пребывания на солнышке. Сначала малыш становится </w:t>
      </w: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раздражительным</w:t>
      </w: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затем он отмечает недомогание, появляется </w:t>
      </w: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вялость</w:t>
      </w: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головная </w:t>
      </w: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боль</w:t>
      </w: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одышка, </w:t>
      </w: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тошнота</w:t>
      </w: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и рвота, лицо ребенка краснеет, в глазах его темнеет, повышается до 39-40º </w:t>
      </w: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температура</w:t>
      </w: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тела. Позднее учащаются или замедляются сердечные сокращения, появляются бред, галлюцинации. В случае если солнечные лучи продолжают воздействовать на организм, ребенок теряет сознание, кожа его покрывается липким потом, на ощупь становится холодной, приобретает бледный либо синюшный оттенок – это состояние несет реальную угрозу жизни малыша.</w:t>
      </w:r>
    </w:p>
    <w:p w:rsid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Если как можно быстрее начать лечение, солнечный удар у детей проходит с минимальными последствиями для их здоровья, поэтому ребенку с симптоматикой данного состояния необходимо в кратчайшие сроки вызвать скорую помощь, а до ее прибытия постараться самостоятельно облегчить состояние крохи.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1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Отнести пострадавшего в прохладное место, в тень.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2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Уложить его на бок, чтобы избежать попадания рвотных масс в дыхательные пути.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3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Расстегнуть или снять одежду.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4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Если ребенок в сознании, поить его прохладной водой или чаем.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5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 гипертермии обернуть голову малыша мокрым полотенцем или пеленкой, протереть его тельце мягкой влажной губкой, особенно в области шеи, подмышек, локтевых сгибов, в паховых областях и подколенных ямках. Вода для обтираний должна иметь температуру, немного выше комнатной (холодная вода может стать причиной рефлекторного спазма сосудов, что усугубит состояние ребенка).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Дальнейшее лечение ребенка может проводиться </w:t>
      </w:r>
      <w:proofErr w:type="spellStart"/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амбулаторно</w:t>
      </w:r>
      <w:proofErr w:type="spellEnd"/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(при солнечных ударах легкой степени) или в стационаре – показания к госпитализации определяет врач.</w:t>
      </w:r>
    </w:p>
    <w:p w:rsidR="00406A9E" w:rsidRPr="00406A9E" w:rsidRDefault="00406A9E" w:rsidP="00406A9E">
      <w:pPr>
        <w:pBdr>
          <w:bottom w:val="single" w:sz="6" w:space="0" w:color="D6DDB9"/>
        </w:pBdr>
        <w:shd w:val="clear" w:color="auto" w:fill="F4F4F4"/>
        <w:spacing w:before="120" w:after="120" w:line="240" w:lineRule="auto"/>
        <w:outlineLvl w:val="1"/>
        <w:rPr>
          <w:rFonts w:ascii="Trebuchet MS" w:eastAsia="Times New Roman" w:hAnsi="Trebuchet MS" w:cs="Arial"/>
          <w:b/>
          <w:bCs/>
          <w:color w:val="444444"/>
          <w:sz w:val="30"/>
          <w:szCs w:val="30"/>
          <w:lang w:eastAsia="ru-RU"/>
        </w:rPr>
      </w:pPr>
      <w:r w:rsidRPr="00406A9E">
        <w:rPr>
          <w:rFonts w:ascii="Trebuchet MS" w:eastAsia="Times New Roman" w:hAnsi="Trebuchet MS" w:cs="Arial"/>
          <w:b/>
          <w:bCs/>
          <w:i/>
          <w:iCs/>
          <w:color w:val="444444"/>
          <w:sz w:val="30"/>
          <w:lang w:eastAsia="ru-RU"/>
        </w:rPr>
        <w:t>Профилактика солнечного удара у детей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Чтобы предотвратить солнечный удар, родителям стоит соблюдать следующие меры: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1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стараться не выходить на улицу в период с 11 утра до 5 вечера;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2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одевать ребенка «по погоде»;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3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головной убор из светлой ткани – обязательное условие прогулки;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4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обеспечить ребенку свободный доступ к воде, поить его в 2 раза больше, чем обычно;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5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обращать внимание на мочеиспускания малыша – частота их реже 1 в 2 часа является признаком обезвоживания организма;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6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 кормить ребенка «до отвала», ограничить тяжелую белковую пищу, отдавать преимущество молочным продуктам, фруктам и овощам;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7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2-4 раза в течение дня купать кроху в прохладной ванне;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8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ограничить физические нагрузки, особенно под открытым солнцем.</w:t>
      </w:r>
    </w:p>
    <w:p w:rsidR="00406A9E" w:rsidRPr="00406A9E" w:rsidRDefault="00406A9E" w:rsidP="00406A9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 заключение стоит сказать, что если родители имеют понятие о данном состоянии и умеют распознавать его ранние симптомы, солнечный удар у детей протекает легко и без</w:t>
      </w:r>
    </w:p>
    <w:p w:rsidR="00406A9E" w:rsidRPr="00406A9E" w:rsidRDefault="00406A9E" w:rsidP="00406A9E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06A9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осложнений.</w:t>
      </w:r>
    </w:p>
    <w:p w:rsidR="001C453C" w:rsidRDefault="001C453C"/>
    <w:sectPr w:rsidR="001C453C" w:rsidSect="00406A9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5285B"/>
    <w:multiLevelType w:val="multilevel"/>
    <w:tmpl w:val="7220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6A9E"/>
    <w:rsid w:val="001C453C"/>
    <w:rsid w:val="00406A9E"/>
    <w:rsid w:val="00A40361"/>
    <w:rsid w:val="00C7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C"/>
  </w:style>
  <w:style w:type="paragraph" w:styleId="1">
    <w:name w:val="heading 1"/>
    <w:basedOn w:val="a"/>
    <w:link w:val="10"/>
    <w:uiPriority w:val="9"/>
    <w:qFormat/>
    <w:rsid w:val="00406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6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6A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6A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6A9E"/>
    <w:rPr>
      <w:b/>
      <w:bCs/>
    </w:rPr>
  </w:style>
  <w:style w:type="character" w:styleId="a6">
    <w:name w:val="Emphasis"/>
    <w:basedOn w:val="a0"/>
    <w:uiPriority w:val="20"/>
    <w:qFormat/>
    <w:rsid w:val="00406A9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0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20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91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179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826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2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2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92793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5743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80196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1541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52336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4396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75066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76579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41127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19973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67694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82832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86137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paimama.ru/arts.php?art=solnechnyj-udar-simptomy-lech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3703</Characters>
  <Application>Microsoft Office Word</Application>
  <DocSecurity>0</DocSecurity>
  <Lines>30</Lines>
  <Paragraphs>8</Paragraphs>
  <ScaleCrop>false</ScaleCrop>
  <Company>Microsoft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dcterms:created xsi:type="dcterms:W3CDTF">2020-08-17T04:11:00Z</dcterms:created>
  <dcterms:modified xsi:type="dcterms:W3CDTF">2020-08-17T04:19:00Z</dcterms:modified>
</cp:coreProperties>
</file>