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48C" w:rsidRPr="00EE72BA" w:rsidRDefault="00F7448C" w:rsidP="00EE72BA">
      <w:pPr>
        <w:shd w:val="clear" w:color="auto" w:fill="FFFFFF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  <w:r w:rsidRPr="00EE72BA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>Развивающие игры Никитина</w:t>
      </w:r>
    </w:p>
    <w:p w:rsidR="00F7448C" w:rsidRPr="00EE72BA" w:rsidRDefault="00F7448C" w:rsidP="00EE72BA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E72BA">
        <w:rPr>
          <w:rFonts w:ascii="Times New Roman" w:eastAsia="Times New Roman" w:hAnsi="Times New Roman" w:cs="Times New Roman"/>
          <w:sz w:val="28"/>
          <w:szCs w:val="24"/>
          <w:lang w:eastAsia="ru-RU"/>
        </w:rPr>
        <w:t>Борис Никитин придумал множество развивающих игр для своих детей. Эти игры и упражнения поистине уникальны, и до сих пор ни в нашей стране, ни за рубежом не создано ничего, что смогло бы превзойти по своим дидактическим возможностям кубики Никитина: «Сложи узор», «Сложи квадрат», «</w:t>
      </w:r>
      <w:proofErr w:type="spellStart"/>
      <w:r w:rsidRPr="00EE72BA">
        <w:rPr>
          <w:rFonts w:ascii="Times New Roman" w:eastAsia="Times New Roman" w:hAnsi="Times New Roman" w:cs="Times New Roman"/>
          <w:sz w:val="28"/>
          <w:szCs w:val="24"/>
          <w:lang w:eastAsia="ru-RU"/>
        </w:rPr>
        <w:t>Уникуб</w:t>
      </w:r>
      <w:proofErr w:type="spellEnd"/>
      <w:r w:rsidRPr="00EE72BA">
        <w:rPr>
          <w:rFonts w:ascii="Times New Roman" w:eastAsia="Times New Roman" w:hAnsi="Times New Roman" w:cs="Times New Roman"/>
          <w:sz w:val="28"/>
          <w:szCs w:val="24"/>
          <w:lang w:eastAsia="ru-RU"/>
        </w:rPr>
        <w:t>».</w:t>
      </w:r>
    </w:p>
    <w:p w:rsidR="00EE72BA" w:rsidRDefault="00F7448C" w:rsidP="00EE72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4"/>
          <w:lang w:eastAsia="ru-RU"/>
        </w:rPr>
      </w:pPr>
      <w:r w:rsidRPr="00EE72BA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47625" distB="47625" distL="47625" distR="47625" simplePos="0" relativeHeight="251659264" behindDoc="0" locked="0" layoutInCell="1" allowOverlap="0" wp14:anchorId="4657B498" wp14:editId="2DB7F95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00" cy="1781175"/>
            <wp:effectExtent l="0" t="0" r="0" b="9525"/>
            <wp:wrapSquare wrapText="bothSides"/>
            <wp:docPr id="1" name="Рисунок 1" descr="https://shkola7gnomov.ru/upload/image/Untitled-1(3)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hkola7gnomov.ru/upload/image/Untitled-1(3)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2BA" w:rsidRPr="00EE72BA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4"/>
          <w:lang w:eastAsia="ru-RU"/>
        </w:rPr>
        <w:t xml:space="preserve">Развивающие игры Никитина </w:t>
      </w:r>
    </w:p>
    <w:p w:rsidR="00EE72BA" w:rsidRPr="00EE72BA" w:rsidRDefault="00F7448C" w:rsidP="00EE72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B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объединяют один из </w:t>
      </w:r>
      <w:r w:rsidRP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основных принципов обучения</w:t>
      </w:r>
      <w:r w:rsid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E72BA" w:rsidRPr="00EE72BA" w:rsidRDefault="00EE72BA" w:rsidP="00EE72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от простого к сложному</w:t>
      </w:r>
    </w:p>
    <w:p w:rsidR="00EE72BA" w:rsidRDefault="00EE72BA" w:rsidP="00EE72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448C" w:rsidRP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>- с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чень важным условием творческой </w:t>
      </w:r>
      <w:r w:rsidR="00F7448C" w:rsidRP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 </w:t>
      </w:r>
    </w:p>
    <w:p w:rsidR="00EE72BA" w:rsidRPr="00EE72BA" w:rsidRDefault="00F7448C" w:rsidP="00EE72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делать всё самостоятельно. </w:t>
      </w:r>
    </w:p>
    <w:p w:rsidR="00EE72BA" w:rsidRDefault="00EE72BA" w:rsidP="00EE72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72BA" w:rsidRDefault="00EE72BA" w:rsidP="00EE72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72BA" w:rsidRDefault="00EE72BA" w:rsidP="00EE72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448C" w:rsidRPr="00EE72BA" w:rsidRDefault="00F7448C" w:rsidP="00EE72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союз позволил разрешить в игре сразу несколько проблем, связанных с развитием творческих способностей:</w:t>
      </w:r>
    </w:p>
    <w:p w:rsidR="00F7448C" w:rsidRPr="00EE72BA" w:rsidRDefault="00F7448C" w:rsidP="00EE72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B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1.</w:t>
      </w:r>
      <w:r w:rsidRP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Развивающие игры могут дать пищу для развития творческих способностей с самого раннего возраста.</w:t>
      </w:r>
    </w:p>
    <w:p w:rsidR="00F7448C" w:rsidRPr="00EE72BA" w:rsidRDefault="00F7448C" w:rsidP="00EE72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B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2.</w:t>
      </w:r>
      <w:r w:rsidRPr="00EE72BA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> </w:t>
      </w:r>
      <w:r w:rsidRP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задания-ступеньки всегда создают условия, опережающие развитие способностей.</w:t>
      </w:r>
    </w:p>
    <w:p w:rsidR="00F7448C" w:rsidRPr="00EE72BA" w:rsidRDefault="00F7448C" w:rsidP="00EE72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B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3</w:t>
      </w:r>
      <w:r w:rsidRPr="00EE72BA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>.</w:t>
      </w:r>
      <w:r w:rsidRP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Поднимаясь каждый раз самостоятельно до своего "потолка", ребенок развивается наиболее успешно.</w:t>
      </w:r>
    </w:p>
    <w:p w:rsidR="00F7448C" w:rsidRPr="00EE72BA" w:rsidRDefault="00F7448C" w:rsidP="00EE72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B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4.</w:t>
      </w:r>
      <w:r w:rsidRP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Развивающие игры могут быть очень разнообразны по своему содержанию, а кроме того, как и любые игры, не терпят принуждения и создают атмосферу свободного и радостного творчества;</w:t>
      </w:r>
    </w:p>
    <w:p w:rsidR="00EE72BA" w:rsidRDefault="00F7448C" w:rsidP="00EE72B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9966"/>
          <w:sz w:val="28"/>
          <w:szCs w:val="28"/>
          <w:lang w:eastAsia="ru-RU"/>
        </w:rPr>
      </w:pPr>
      <w:r w:rsidRPr="00EE72B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5.</w:t>
      </w:r>
      <w:r w:rsidRP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> Играя в эти игры со своими детьми, родители незаметно для себя приобретают очень важное умение - держать себя в руках, не мешать ребенку самому размышлять и принимать решения, не делать за него то, что он м</w:t>
      </w:r>
      <w:r w:rsidR="007B57AA" w:rsidRP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>ожет и должен сделать сам.</w:t>
      </w:r>
      <w:r w:rsidR="007B57AA" w:rsidRP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7448C" w:rsidRPr="00EE72BA" w:rsidRDefault="00F7448C" w:rsidP="00EE72B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BA">
        <w:rPr>
          <w:rFonts w:ascii="Times New Roman" w:eastAsia="Times New Roman" w:hAnsi="Times New Roman" w:cs="Times New Roman"/>
          <w:b/>
          <w:bCs/>
          <w:color w:val="339966"/>
          <w:sz w:val="28"/>
          <w:szCs w:val="28"/>
          <w:lang w:eastAsia="ru-RU"/>
        </w:rPr>
        <w:t>Особенности игр</w:t>
      </w:r>
    </w:p>
    <w:p w:rsidR="00F7448C" w:rsidRPr="00EE72BA" w:rsidRDefault="00F7448C" w:rsidP="00EE72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отличие игр Никитина состоит в том, что, играя в них, ребенок выступает как активная сторона и у него воспитывается не умение выполнять работу по предложенному шаблону, а развивается логическое и образное мышление, творчество, умение распознать и построить образ, способность к самостоятельности.</w:t>
      </w:r>
    </w:p>
    <w:p w:rsidR="00F7448C" w:rsidRPr="00EE72BA" w:rsidRDefault="00F7448C" w:rsidP="00EE72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большинстве своем игры представлены в виде многофункциональных головоломок, предоставляющих простор для творчества. Их можно подстраивать под себя, под свой уровень, свои интересы. Каждая игра имеет набор задач, которые ребенок решает с помощью кубиков, кирпичиков, квадратов из картона или пластика, деталей конструктора-механика и т.д.</w:t>
      </w:r>
    </w:p>
    <w:p w:rsidR="00EE72BA" w:rsidRDefault="00F7448C" w:rsidP="00EE72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9966"/>
          <w:sz w:val="28"/>
          <w:szCs w:val="28"/>
          <w:lang w:eastAsia="ru-RU"/>
        </w:rPr>
      </w:pPr>
      <w:r w:rsidRP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Игры Никитина можно расширять, усовершенствовать, придумывать новые задания.</w:t>
      </w:r>
      <w:r w:rsidRP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E72BA" w:rsidRPr="00EE72B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142875" distB="142875" distL="190500" distR="190500" simplePos="0" relativeHeight="251660288" behindDoc="0" locked="0" layoutInCell="1" allowOverlap="0" wp14:anchorId="312D0565" wp14:editId="2734C61D">
            <wp:simplePos x="0" y="0"/>
            <wp:positionH relativeFrom="column">
              <wp:posOffset>815340</wp:posOffset>
            </wp:positionH>
            <wp:positionV relativeFrom="line">
              <wp:posOffset>204470</wp:posOffset>
            </wp:positionV>
            <wp:extent cx="3438525" cy="2019300"/>
            <wp:effectExtent l="0" t="0" r="9525" b="0"/>
            <wp:wrapSquare wrapText="bothSides"/>
            <wp:docPr id="2" name="Рисунок 2" descr="https://shkola7gnomov.ru/images/m/cub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hkola7gnomov.ru/images/m/cube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EE72BA" w:rsidRDefault="00EE72BA" w:rsidP="00EE72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9966"/>
          <w:sz w:val="28"/>
          <w:szCs w:val="28"/>
          <w:lang w:eastAsia="ru-RU"/>
        </w:rPr>
      </w:pPr>
    </w:p>
    <w:p w:rsidR="00EE72BA" w:rsidRDefault="00EE72BA" w:rsidP="00EE72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9966"/>
          <w:sz w:val="28"/>
          <w:szCs w:val="28"/>
          <w:lang w:eastAsia="ru-RU"/>
        </w:rPr>
      </w:pPr>
    </w:p>
    <w:p w:rsidR="00EE72BA" w:rsidRDefault="00EE72BA" w:rsidP="00EE72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9966"/>
          <w:sz w:val="28"/>
          <w:szCs w:val="28"/>
          <w:lang w:eastAsia="ru-RU"/>
        </w:rPr>
      </w:pPr>
    </w:p>
    <w:p w:rsidR="00EE72BA" w:rsidRDefault="00EE72BA" w:rsidP="00EE72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9966"/>
          <w:sz w:val="28"/>
          <w:szCs w:val="28"/>
          <w:lang w:eastAsia="ru-RU"/>
        </w:rPr>
      </w:pPr>
    </w:p>
    <w:p w:rsidR="00EE72BA" w:rsidRDefault="00EE72BA" w:rsidP="00EE72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9966"/>
          <w:sz w:val="28"/>
          <w:szCs w:val="28"/>
          <w:lang w:eastAsia="ru-RU"/>
        </w:rPr>
      </w:pPr>
    </w:p>
    <w:p w:rsidR="00EE72BA" w:rsidRDefault="00EE72BA" w:rsidP="00EE72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9966"/>
          <w:sz w:val="28"/>
          <w:szCs w:val="28"/>
          <w:lang w:eastAsia="ru-RU"/>
        </w:rPr>
      </w:pPr>
    </w:p>
    <w:p w:rsidR="00EE72BA" w:rsidRDefault="00EE72BA" w:rsidP="00EE72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9966"/>
          <w:sz w:val="28"/>
          <w:szCs w:val="28"/>
          <w:lang w:eastAsia="ru-RU"/>
        </w:rPr>
      </w:pPr>
    </w:p>
    <w:p w:rsidR="00EE72BA" w:rsidRDefault="00EE72BA" w:rsidP="00EE72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9966"/>
          <w:sz w:val="28"/>
          <w:szCs w:val="28"/>
          <w:lang w:eastAsia="ru-RU"/>
        </w:rPr>
      </w:pPr>
    </w:p>
    <w:p w:rsidR="00EE72BA" w:rsidRDefault="00EE72BA" w:rsidP="00EE72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9966"/>
          <w:sz w:val="28"/>
          <w:szCs w:val="28"/>
          <w:lang w:eastAsia="ru-RU"/>
        </w:rPr>
      </w:pPr>
    </w:p>
    <w:p w:rsidR="00EE72BA" w:rsidRDefault="00EE72BA" w:rsidP="00EE72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9966"/>
          <w:sz w:val="28"/>
          <w:szCs w:val="28"/>
          <w:lang w:eastAsia="ru-RU"/>
        </w:rPr>
      </w:pPr>
    </w:p>
    <w:p w:rsidR="00EE72BA" w:rsidRDefault="00EE72BA" w:rsidP="00EE72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9966"/>
          <w:sz w:val="28"/>
          <w:szCs w:val="28"/>
          <w:lang w:eastAsia="ru-RU"/>
        </w:rPr>
      </w:pPr>
    </w:p>
    <w:p w:rsidR="00F7448C" w:rsidRPr="00EE72BA" w:rsidRDefault="00F7448C" w:rsidP="00EE72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BA">
        <w:rPr>
          <w:rFonts w:ascii="Times New Roman" w:eastAsia="Times New Roman" w:hAnsi="Times New Roman" w:cs="Times New Roman"/>
          <w:b/>
          <w:bCs/>
          <w:color w:val="339966"/>
          <w:sz w:val="28"/>
          <w:szCs w:val="28"/>
          <w:lang w:eastAsia="ru-RU"/>
        </w:rPr>
        <w:t>Правила игры</w:t>
      </w:r>
    </w:p>
    <w:p w:rsidR="00F7448C" w:rsidRPr="00EE72BA" w:rsidRDefault="00F7448C" w:rsidP="00EE72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первых порах никто не объясняет ребенку правил игры, не показывать, как надо. Малыш сам решает задачу от начала до конца.</w:t>
      </w:r>
    </w:p>
    <w:p w:rsidR="00F7448C" w:rsidRPr="00EE72BA" w:rsidRDefault="00F7448C" w:rsidP="00EE72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Такая методика позволяет ребенку самостоятельно искать решение неизвестных ему задач, создавать новое, что как раз и ведет к развитию его творческих способностей. Взрослый же следит за тем, чтобы уровень задачи был не слишком легкий и не слишком трудный, и "корректирует" и «направляет» действия ребенка. А </w:t>
      </w:r>
      <w:proofErr w:type="spellStart"/>
      <w:r w:rsidRP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сорадование</w:t>
      </w:r>
      <w:proofErr w:type="spellEnd"/>
      <w:r w:rsidRP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и будет награда за удачно найденное решение, и стимул к будущим побе</w:t>
      </w:r>
      <w:r w:rsid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дам.</w:t>
      </w:r>
    </w:p>
    <w:p w:rsidR="00F7448C" w:rsidRPr="00EE72BA" w:rsidRDefault="00F7448C" w:rsidP="00EE72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Используя в занятиях с ребенко</w:t>
      </w:r>
      <w:r w:rsidR="00EE2B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</w:t>
      </w:r>
      <w:proofErr w:type="spellStart"/>
      <w:r w:rsidR="00EE2B1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никитинские</w:t>
      </w:r>
      <w:proofErr w:type="spellEnd"/>
      <w:r w:rsidR="00EE2B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развивающие игры, </w:t>
      </w:r>
      <w:bookmarkStart w:id="0" w:name="_GoBack"/>
      <w:bookmarkEnd w:id="0"/>
      <w:r w:rsidRPr="00EE72BA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  <w:lang w:eastAsia="ru-RU"/>
        </w:rPr>
        <w:t>следует придерживаться определенных принципов</w:t>
      </w:r>
      <w:r w:rsid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 книге </w:t>
      </w:r>
      <w:proofErr w:type="spellStart"/>
      <w:r w:rsidRP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>Б.Никитина</w:t>
      </w:r>
      <w:proofErr w:type="spellEnd"/>
      <w:r w:rsidRP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«Ступеньки творчества или развивающие игры»):</w:t>
      </w:r>
    </w:p>
    <w:p w:rsidR="00F7448C" w:rsidRPr="00EE72BA" w:rsidRDefault="00F7448C" w:rsidP="00EE72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B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1.</w:t>
      </w:r>
      <w:r w:rsidR="00EE72BA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 xml:space="preserve"> </w:t>
      </w:r>
      <w:r w:rsidRP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должна приносить радость и ребенку, и взрослому. Каждый успех малыша - это обоюдное достижение: и ваше, и его. Радуйтесь ему - это окрыляет малыша, это залог его будущих успехов. Понаблюдайте, как довольны бывают дети, если им удается нас рассмешить или обрадовать.</w:t>
      </w:r>
    </w:p>
    <w:p w:rsidR="00F7448C" w:rsidRPr="00EE72BA" w:rsidRDefault="00F7448C" w:rsidP="00EE72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B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2.</w:t>
      </w:r>
      <w:r w:rsid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Заинтересовывайте ребенка игрой, но не заставляйте его играть, не доводите занятия играми до пресыщения. И еще... удерживайтесь от обидных замечаний вроде: «Ах, ты дурачок!», «Какой ты несообразительный!» и т. п. Не обижайте ребенка в игре.</w:t>
      </w:r>
    </w:p>
    <w:p w:rsidR="00F7448C" w:rsidRPr="00EE72BA" w:rsidRDefault="00F7448C" w:rsidP="00EE72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B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3.</w:t>
      </w:r>
      <w:r w:rsid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Развивающие игры - игры творческие. Все задания дети должны делать самостоятельно. Наберитесь терпения и не подсказывайте ни словом, ни вздохом, ни жестом, ни взглядом. Дайте возможность думать и делать все самому и отыскивать ошибки тоже. Поднимаясь постепенно и справляясь со все более и более трудными заданиями, ребенок развивает свои творческие способности.</w:t>
      </w:r>
    </w:p>
    <w:p w:rsidR="00F7448C" w:rsidRPr="00EE72BA" w:rsidRDefault="00F7448C" w:rsidP="00EE72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B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4.</w:t>
      </w:r>
      <w:r w:rsidR="00EE72BA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 xml:space="preserve"> </w:t>
      </w:r>
      <w:r w:rsidRP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ощутить сравнительную трудность задач, прежде чем давать задания детям, обязательно попробуйте выполнить их сами. Записывайте время, за которое вам удалось сделать ту или иную задачу. Учитесь делать ее быстрее.</w:t>
      </w:r>
    </w:p>
    <w:p w:rsidR="00F7448C" w:rsidRPr="00EE72BA" w:rsidRDefault="00F7448C" w:rsidP="00EE72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B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5.</w:t>
      </w:r>
      <w:r w:rsid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начинайте с посильных задач или с более простых частей их. Успех в самом начале - обязательное условие.</w:t>
      </w:r>
    </w:p>
    <w:p w:rsidR="00F7448C" w:rsidRPr="00EE72BA" w:rsidRDefault="00F7448C" w:rsidP="00EE72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B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6.</w:t>
      </w:r>
      <w:r w:rsidR="00EE72BA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 xml:space="preserve"> </w:t>
      </w:r>
      <w:r w:rsidRP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не справляется с заданием, значит, вы переоцениваете уровень его развития. Сделайте перерыв, а через несколько дней начните с более легких заданий. Еще лучше, если малыш сам начнет выбирать задания с учетом своих возможностей. Не торопите его.</w:t>
      </w:r>
    </w:p>
    <w:p w:rsidR="00F7448C" w:rsidRPr="00EE72BA" w:rsidRDefault="00EE72BA" w:rsidP="00EE72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7. </w:t>
      </w:r>
      <w:r w:rsidR="00F7448C" w:rsidRP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семье не один ребенок, то каждому надо по комплекту игры, лучше всего, если будут коробки для всех играющих.</w:t>
      </w:r>
    </w:p>
    <w:p w:rsidR="00F7448C" w:rsidRPr="00EE72BA" w:rsidRDefault="00F7448C" w:rsidP="00EE72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B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8.</w:t>
      </w:r>
      <w:r w:rsid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каком порядке давать игры? Автор бы начал с игры «Сложи узор» или «Рамки и вкладыши </w:t>
      </w:r>
      <w:proofErr w:type="spellStart"/>
      <w:r w:rsidRP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Монтессори</w:t>
      </w:r>
      <w:proofErr w:type="spellEnd"/>
      <w:r w:rsidRP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>». Здесь ребенку надо различать цвета и форму. А общее правило - наблюдать за развитием ребенка, записывать в дневник его успехи и определять, когда и какую из игр «включать». Это творческая задача папе и маме.</w:t>
      </w:r>
    </w:p>
    <w:p w:rsidR="00F7448C" w:rsidRPr="00EE72BA" w:rsidRDefault="00F7448C" w:rsidP="00EE72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B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9.</w:t>
      </w:r>
      <w:r w:rsid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>Увлечения детей приходят «волнами», поэтому, когда у ребенка остывает интерес к игре, «забывайте» об игре на месяц-два и даже больше, а потом «случайно» (показать, например, гостям или знакомому и научить его играть) пусть малыш вспомнит о ней. Возвращение к игре часто бывает похоже на встречу со старым другом, которого давно не видел. Старайтесь записывать успехи, сдвиги, достижения каждой из «волн» увлечения игрой.</w:t>
      </w:r>
    </w:p>
    <w:p w:rsidR="00F7448C" w:rsidRPr="00EE72BA" w:rsidRDefault="00F7448C" w:rsidP="00EE72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B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10.</w:t>
      </w:r>
      <w:r w:rsid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Берегите игры, не ставьте их по доступности вровень с остальными игрушками. Ведь запретный плод сладок, и лучше, если ребенок просит их или сам предлагает поиграть. Пусть они стоят на видном, но не очень доступном месте.</w:t>
      </w:r>
    </w:p>
    <w:p w:rsidR="00F7448C" w:rsidRPr="00EE72BA" w:rsidRDefault="00F7448C" w:rsidP="00EE72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B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11.</w:t>
      </w:r>
      <w:r w:rsid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самых маленьких (1,5-3 года) оживляйте игру сказкой или рассказом, давайте «имена» (вдвоем с малышом, конечно) узорам, моделям, рисункам, фигурам, придумывайте, фантазируйте, пока ребенка не начнет увлекать сам процесс преодоления трудностей в решении задач, достижения желанной цели.</w:t>
      </w:r>
    </w:p>
    <w:p w:rsidR="00F7448C" w:rsidRPr="00EE72BA" w:rsidRDefault="00F7448C" w:rsidP="00EE72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B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12.</w:t>
      </w:r>
      <w:r w:rsid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больше развито у малыша какое-то качество, тем сильнее жаждет оно проявления. Сильному хочется побороться, быстрому - побегать и поиграть в подвижные игры, а слабый этого не любит. «Не интересоваться игрой» ребенок может по двум главным причинам: у него слабо развиты те качества, которые нужны в игре, или... взрослые отбили у него охоту, насильно заставляя играть или доставив неприятность в самом начале. Поэтому больше хвалите за успехи и в случае неудачи подбодрите малыша.</w:t>
      </w:r>
    </w:p>
    <w:p w:rsidR="00F7448C" w:rsidRPr="00EE72BA" w:rsidRDefault="00F7448C" w:rsidP="00EE72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B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13.</w:t>
      </w:r>
      <w:r w:rsid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Создавайте в игре непринужденную обстановку. Не сдерживайте двигательную активность ребенка, чтобы можно было и попрыгать от восторга, и сделать кувырок на коврике, и полететь под потолок на папиных руках.</w:t>
      </w:r>
    </w:p>
    <w:p w:rsidR="00F7448C" w:rsidRPr="00EE72BA" w:rsidRDefault="00F7448C" w:rsidP="00EE72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BA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>14.</w:t>
      </w:r>
      <w:r w:rsidR="00EE2B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складывание узоров или моделей по готовым заданиям уже освоено, переходите к придумыванию новых. Заведите тетрадку, зарисовывайте туда (а лучше, если это будет делать сам малыш) новые задания, узоры, фигуры.</w:t>
      </w:r>
    </w:p>
    <w:p w:rsidR="00F7448C" w:rsidRPr="00EE72BA" w:rsidRDefault="00F7448C" w:rsidP="00EE72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B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15.</w:t>
      </w:r>
      <w:r w:rsidR="00EE2B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по секундомеру, но можно и по часам устраивать соревнования на скорость решения задач. Быстро развивающиеся ребятишки уже с 6-7 лет могут побеждать взрослых. Надо в таком случае набраться мужества и по-рыцарски честно признать свое поражение. Трудно придумать большую награду ребенку. Не думайте, что ваш авторитет при этом пострадает.</w:t>
      </w:r>
    </w:p>
    <w:p w:rsidR="00F7448C" w:rsidRPr="00EE72BA" w:rsidRDefault="00F7448C" w:rsidP="00EE72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B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16.</w:t>
      </w:r>
      <w:r w:rsidR="00EE2B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д. - это те правила, которые вы найдете сами, чтобы игра стала еще увлекательнее.</w:t>
      </w:r>
    </w:p>
    <w:p w:rsidR="00F7448C" w:rsidRPr="00EE72BA" w:rsidRDefault="00F7448C" w:rsidP="00EE72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7448C" w:rsidRPr="00EE72BA" w:rsidRDefault="00F7448C" w:rsidP="00EE72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BA">
        <w:rPr>
          <w:rFonts w:ascii="Times New Roman" w:eastAsia="Times New Roman" w:hAnsi="Times New Roman" w:cs="Times New Roman"/>
          <w:b/>
          <w:bCs/>
          <w:color w:val="339966"/>
          <w:sz w:val="28"/>
          <w:szCs w:val="28"/>
          <w:lang w:eastAsia="ru-RU"/>
        </w:rPr>
        <w:t xml:space="preserve">Коротко о самых популярных играх </w:t>
      </w:r>
      <w:proofErr w:type="spellStart"/>
      <w:r w:rsidRPr="00EE72BA">
        <w:rPr>
          <w:rFonts w:ascii="Times New Roman" w:eastAsia="Times New Roman" w:hAnsi="Times New Roman" w:cs="Times New Roman"/>
          <w:b/>
          <w:bCs/>
          <w:color w:val="339966"/>
          <w:sz w:val="28"/>
          <w:szCs w:val="28"/>
          <w:lang w:eastAsia="ru-RU"/>
        </w:rPr>
        <w:t>Б.Никитина</w:t>
      </w:r>
      <w:proofErr w:type="spellEnd"/>
      <w:r w:rsidRP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</w:p>
    <w:p w:rsidR="00F7448C" w:rsidRPr="00EE72BA" w:rsidRDefault="00F7448C" w:rsidP="00EE72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BA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eastAsia="ru-RU"/>
        </w:rPr>
        <w:t xml:space="preserve">Рамки и вкладыши </w:t>
      </w:r>
      <w:proofErr w:type="spellStart"/>
      <w:r w:rsidRPr="00EE72BA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eastAsia="ru-RU"/>
        </w:rPr>
        <w:t>Монтессори</w:t>
      </w:r>
      <w:proofErr w:type="spellEnd"/>
      <w:r w:rsidR="00EE2B14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 xml:space="preserve">. </w:t>
      </w:r>
      <w:r w:rsidRP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 игра доступна самым маленьким. Она представляет собой 16 рамок с вкладышами в виде геометрических фигур: круг, квадрат, треугольник, эллипс (овал), прямоугольник и так далее. Основная задача - подобрать к данной рамке свой вкладыш. </w:t>
      </w:r>
      <w:r w:rsidR="00EE2B14" w:rsidRP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</w:t>
      </w:r>
      <w:r w:rsidRP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рамки и вкладыши можно обводить, а затем и заштриховывать.</w:t>
      </w:r>
    </w:p>
    <w:p w:rsidR="00F7448C" w:rsidRPr="00EE72BA" w:rsidRDefault="00F7448C" w:rsidP="00EE72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B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1661312" behindDoc="0" locked="0" layoutInCell="1" allowOverlap="0" wp14:anchorId="23876ECE" wp14:editId="2770DE5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00" cy="1066800"/>
            <wp:effectExtent l="0" t="0" r="0" b="0"/>
            <wp:wrapSquare wrapText="bothSides"/>
            <wp:docPr id="3" name="Рисунок 3" descr="https://shkola7gnomov.ru/upload/image/Untitled-2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hkola7gnomov.ru/upload/image/Untitled-2(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2B14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eastAsia="ru-RU"/>
        </w:rPr>
        <w:t xml:space="preserve">Сложи узор. </w:t>
      </w:r>
      <w:r w:rsidRP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игра представляет собой 16 деревянных кубиков, где каждая грань имеет определенную окраску. Кубики должны быть уложены в деревянную или картонную коробку (ее наличие обязательно). Никитин советует начинать игру с ними с полутора лет. С такими маленькими детишками из кубиков можно выкладывать дорожки: синие, красные, желтые. Затем ребенок учится укладывать кубики в коробку определенным цветом вверх. И только после этого малыш приступает к выполнению простых узоров.</w:t>
      </w:r>
    </w:p>
    <w:p w:rsidR="00F7448C" w:rsidRPr="00EE72BA" w:rsidRDefault="00F7448C" w:rsidP="00EE72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>С этим набором можно заниматься по книгам «Чудо – кубики. Альбом с заданиями для игры «Сложи узор» для детей 2-5 лет и «Чудо – кубики – 2. Альбом с заданиями «Сложи узор» для детей 4-8 лет.</w:t>
      </w:r>
    </w:p>
    <w:p w:rsidR="00F7448C" w:rsidRPr="00EE72BA" w:rsidRDefault="00F7448C" w:rsidP="00EE72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7448C" w:rsidRPr="00EE72BA" w:rsidRDefault="00F7448C" w:rsidP="00EE72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BA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eastAsia="ru-RU"/>
        </w:rPr>
        <w:t>Сложи квадрат.</w:t>
      </w:r>
      <w:r w:rsidR="00EE2B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игра-головоломка для детей от двух лет. В игру входит по 12 разноцветных квадратов, разрезанных на части: из двух прямоугольников, из двух треугольников и т.д. Ребенку нужно вновь собрать квадраты из разрезанных частей.</w:t>
      </w:r>
    </w:p>
    <w:p w:rsidR="00F7448C" w:rsidRPr="00EE72BA" w:rsidRDefault="00F7448C" w:rsidP="00EE72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72BA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eastAsia="ru-RU"/>
        </w:rPr>
        <w:t>Уникуб</w:t>
      </w:r>
      <w:proofErr w:type="spellEnd"/>
      <w:r w:rsidRPr="00EE72BA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eastAsia="ru-RU"/>
        </w:rPr>
        <w:t>.</w:t>
      </w:r>
      <w:r w:rsidR="00EE2B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универсальные кубики, которые вводят малыша в мир трехмерного пространства. "</w:t>
      </w:r>
      <w:proofErr w:type="spellStart"/>
      <w:r w:rsidRP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Уникуб</w:t>
      </w:r>
      <w:proofErr w:type="spellEnd"/>
      <w:r w:rsidRP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>" представляет собой 27 небольших деревянных кубиков с цветными гранями. Ребенку нужно складывать из них различные трехмерные фигуры и композиции по предлагаемым схемам. Игра предназначена для детей от 1,5 лет.</w:t>
      </w:r>
    </w:p>
    <w:p w:rsidR="00F7448C" w:rsidRPr="00EE72BA" w:rsidRDefault="00F7448C" w:rsidP="00EE72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B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142875" distB="142875" distL="190500" distR="190500" simplePos="0" relativeHeight="251662336" behindDoc="0" locked="0" layoutInCell="1" allowOverlap="0" wp14:anchorId="1DB2ABD5" wp14:editId="291595FC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857500" cy="2857500"/>
            <wp:effectExtent l="0" t="0" r="0" b="0"/>
            <wp:wrapSquare wrapText="bothSides"/>
            <wp:docPr id="4" name="Рисунок 4" descr="https://shkola7gnomov.ru/images/m/educational%20ga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hkola7gnomov.ru/images/m/educational%20gam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72BA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eastAsia="ru-RU"/>
        </w:rPr>
        <w:t>Точечки.</w:t>
      </w:r>
      <w:r w:rsidR="00EE2B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квадратные разноцветные карточки нанесены точки от нуля до десяти. Кроме того, есть карточки с цифрами. Сначала ребенку нужно раскладывать квадраты по цвету, потом по порядку: от 0 до карточки с десятью точками (или цифрами) и т.д.</w:t>
      </w:r>
    </w:p>
    <w:p w:rsidR="00F7448C" w:rsidRPr="00EE72BA" w:rsidRDefault="00F7448C" w:rsidP="00EE72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BA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eastAsia="ru-RU"/>
        </w:rPr>
        <w:t>Кубики для всех.</w:t>
      </w:r>
      <w:r w:rsidR="00EE2B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состоит из небольших кубиков, разным способом склеенных друг с другом в виде 7 фигурок, различных по форме и окрашенных в определенные цвета. Из таких фигур нужно сооружать по предложенным рисункам-заданиям различные модели, напоминающие куб или параллелепипед, дома, машинки, фигуры животных и т.д. Малыши могут строить свои модели, используя только 2-3 фигуры.</w:t>
      </w:r>
    </w:p>
    <w:p w:rsidR="00F7448C" w:rsidRPr="00EE72BA" w:rsidRDefault="00EE2B14" w:rsidP="00EE72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eastAsia="ru-RU"/>
        </w:rPr>
        <w:t xml:space="preserve">Дроби. </w:t>
      </w:r>
      <w:r w:rsidR="00F7448C" w:rsidRP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предназначена для детей от 3 лет. Она представляет собой комплект из трех фанерок. На каждой расположено по 4 одинакового размера круга разных цветов. Первый круг целый, второй разрезан на две равные части, третий на три, и так далее, вплоть до 12 «долек». С их помощью можно повторить цвета, посчитать вкладываемые кусочки, при этом можно сделать разноцветный кружок, сравнить их между собой.</w:t>
      </w:r>
    </w:p>
    <w:p w:rsidR="00F7448C" w:rsidRPr="00EE72BA" w:rsidRDefault="00F7448C" w:rsidP="00EE2B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Более подробно развивающие игры </w:t>
      </w:r>
      <w:proofErr w:type="spellStart"/>
      <w:r w:rsidRP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>Б.Никитина</w:t>
      </w:r>
      <w:proofErr w:type="spellEnd"/>
      <w:r w:rsidRP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описаны в его книге, которая так и называется - </w:t>
      </w:r>
      <w:hyperlink r:id="rId9" w:tgtFrame="_blank" w:history="1">
        <w:r w:rsidRPr="00EE72BA">
          <w:rPr>
            <w:rFonts w:ascii="Times New Roman" w:eastAsia="Times New Roman" w:hAnsi="Times New Roman" w:cs="Times New Roman"/>
            <w:color w:val="00A6C2"/>
            <w:sz w:val="28"/>
            <w:szCs w:val="28"/>
            <w:u w:val="single"/>
            <w:lang w:eastAsia="ru-RU"/>
          </w:rPr>
          <w:t>"Интеллектуальные игры"</w:t>
        </w:r>
      </w:hyperlink>
      <w:r w:rsidRP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ней так же приводятся советы о том, как играть с ребенком.</w:t>
      </w:r>
    </w:p>
    <w:p w:rsidR="00F7448C" w:rsidRPr="00EE72BA" w:rsidRDefault="00F7448C" w:rsidP="00EE72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B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обратиться к книге Лены Даниловой «Новый взгляд на игры Никитиных», в которой она дополняет и обогащает задания к играм Никитина и помогает родителям взглянуть на его игры немного по-другому. В своей книге она пишет: «Игры Никитиных можно сравнить с музыкальными инструментами, уникальными, многоголосными универсальными инструментами».</w:t>
      </w:r>
    </w:p>
    <w:p w:rsidR="00A9480E" w:rsidRPr="00EE72BA" w:rsidRDefault="00A9480E" w:rsidP="00EE72B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9480E" w:rsidRPr="00EE7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A31DEC"/>
    <w:multiLevelType w:val="multilevel"/>
    <w:tmpl w:val="56C06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133"/>
    <w:rsid w:val="006F7133"/>
    <w:rsid w:val="007B57AA"/>
    <w:rsid w:val="00A9480E"/>
    <w:rsid w:val="00EE2B14"/>
    <w:rsid w:val="00EE72BA"/>
    <w:rsid w:val="00F74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921A1"/>
  <w15:chartTrackingRefBased/>
  <w15:docId w15:val="{66311BD4-1634-46BC-81C7-269BA2374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5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6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5761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8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39769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06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17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196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9564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0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47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28166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7043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783053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7577420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82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9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7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94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99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31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lib.ru/KIDS/NIKITINY/nikitindev.txt_with-big-pictures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1528</Words>
  <Characters>8712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2022-01-11T06:58:00Z</dcterms:created>
  <dcterms:modified xsi:type="dcterms:W3CDTF">2022-10-12T14:16:00Z</dcterms:modified>
</cp:coreProperties>
</file>